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87613" w14:textId="77777777" w:rsidR="0054413D" w:rsidRDefault="0054413D" w:rsidP="00A10912">
      <w:pPr>
        <w:spacing w:after="0"/>
      </w:pPr>
      <w:bookmarkStart w:id="0" w:name="_GoBack"/>
      <w:bookmarkEnd w:id="0"/>
    </w:p>
    <w:p w14:paraId="4B068607" w14:textId="77777777" w:rsidR="0054413D" w:rsidRDefault="0054413D" w:rsidP="00A10912">
      <w:pPr>
        <w:spacing w:after="0"/>
      </w:pPr>
    </w:p>
    <w:p w14:paraId="54508D30" w14:textId="77777777" w:rsidR="0054413D" w:rsidRDefault="0054413D" w:rsidP="00A10912">
      <w:pPr>
        <w:spacing w:after="0"/>
      </w:pPr>
    </w:p>
    <w:p w14:paraId="314551B1" w14:textId="77777777" w:rsidR="0054413D" w:rsidRDefault="0054413D" w:rsidP="00A10912">
      <w:pPr>
        <w:spacing w:after="0"/>
      </w:pPr>
    </w:p>
    <w:p w14:paraId="4B5BB251" w14:textId="77777777" w:rsidR="0054413D" w:rsidRDefault="0054413D" w:rsidP="00A10912">
      <w:pPr>
        <w:spacing w:after="0"/>
      </w:pPr>
    </w:p>
    <w:p w14:paraId="17D49E0D" w14:textId="77777777" w:rsidR="0054413D" w:rsidRDefault="0054413D" w:rsidP="00A10912">
      <w:pPr>
        <w:spacing w:after="0"/>
      </w:pPr>
    </w:p>
    <w:p w14:paraId="52C01D48" w14:textId="77777777" w:rsidR="0054413D" w:rsidRDefault="0054413D" w:rsidP="00A10912">
      <w:pPr>
        <w:spacing w:after="0"/>
      </w:pPr>
    </w:p>
    <w:p w14:paraId="2F3034B7" w14:textId="77777777" w:rsidR="0054413D" w:rsidRDefault="00D36498" w:rsidP="00A10912">
      <w:pPr>
        <w:spacing w:after="0"/>
        <w:jc w:val="center"/>
      </w:pPr>
      <w:r>
        <w:t>H.R.6586 – Reducing Obesity in Youth Act of 2018</w:t>
      </w:r>
    </w:p>
    <w:p w14:paraId="676316FC" w14:textId="3EE7DB71" w:rsidR="0054413D" w:rsidRDefault="00D36498" w:rsidP="00A10912">
      <w:pPr>
        <w:spacing w:after="0"/>
        <w:jc w:val="center"/>
      </w:pPr>
      <w:r>
        <w:t>Student</w:t>
      </w:r>
      <w:r w:rsidR="003C3435">
        <w:t>’s Name:</w:t>
      </w:r>
    </w:p>
    <w:p w14:paraId="5F75BED3" w14:textId="51B04D8E" w:rsidR="0054413D" w:rsidRDefault="00D36498" w:rsidP="00A10912">
      <w:pPr>
        <w:spacing w:after="0"/>
        <w:jc w:val="center"/>
      </w:pPr>
      <w:r>
        <w:t>Institution</w:t>
      </w:r>
      <w:r w:rsidR="003C3435">
        <w:t>’s Name:</w:t>
      </w:r>
    </w:p>
    <w:p w14:paraId="43269977" w14:textId="5FDA514B" w:rsidR="0054413D" w:rsidRDefault="00D36498" w:rsidP="00A10912">
      <w:pPr>
        <w:spacing w:after="0"/>
        <w:jc w:val="center"/>
      </w:pPr>
      <w:r>
        <w:br w:type="page"/>
      </w:r>
    </w:p>
    <w:p w14:paraId="73594664" w14:textId="77777777" w:rsidR="00A10912" w:rsidRPr="00A10912" w:rsidRDefault="00D36498" w:rsidP="00A10912">
      <w:pPr>
        <w:spacing w:after="0"/>
        <w:jc w:val="center"/>
        <w:rPr>
          <w:b/>
        </w:rPr>
      </w:pPr>
      <w:r w:rsidRPr="00A10912">
        <w:rPr>
          <w:b/>
        </w:rPr>
        <w:lastRenderedPageBreak/>
        <w:t>H.R.6586 – Reducing Obesity in Youth Act of 2018</w:t>
      </w:r>
    </w:p>
    <w:p w14:paraId="3ADA4AE3" w14:textId="627487D5" w:rsidR="0054413D" w:rsidRDefault="00D36498" w:rsidP="00A10912">
      <w:pPr>
        <w:spacing w:after="0"/>
        <w:ind w:firstLine="720"/>
      </w:pPr>
      <w:r>
        <w:t xml:space="preserve">Obesity in youth describes the instance when the youth group and children display weight that is well above average for </w:t>
      </w:r>
      <w:r w:rsidR="00321B78">
        <w:t>their</w:t>
      </w:r>
      <w:r>
        <w:t xml:space="preserve"> specific height and age. The height weight trajectory tracks the changes in heights and weight of the children during development </w:t>
      </w:r>
      <w:r>
        <w:t>and youths post development. Medical conditions such as sleep apnea, high cholesterol, and blood pressure, type 2 diabetes, insulin resistance, musculoskeletal discomfort, and asthma are prevalent in people who are either obese or overweight (Rivera, et al</w:t>
      </w:r>
      <w:r>
        <w:t xml:space="preserve">., 2014). Obese children and youth also suffer from psychological problems including anxiety, depression, low self-esteem, and </w:t>
      </w:r>
      <w:r w:rsidR="003C3435">
        <w:t>those afflicted reports</w:t>
      </w:r>
      <w:r>
        <w:t xml:space="preserve"> low quality of life. Youth obesity is critical since they are more prone to becoming adults with obesity </w:t>
      </w:r>
      <w:r>
        <w:t xml:space="preserve">with more severe health effects. </w:t>
      </w:r>
    </w:p>
    <w:p w14:paraId="6377CC71" w14:textId="77777777" w:rsidR="0054413D" w:rsidRDefault="00D36498" w:rsidP="00A10912">
      <w:pPr>
        <w:spacing w:after="0"/>
        <w:ind w:firstLine="720"/>
      </w:pPr>
      <w:r>
        <w:t>The ‘Reducing Obesity in Youth Act of 2018' is purposed to appropriate funds for the creation of the ‘Healthy Kids Program' within the Public Health Service countrywide. The Act supports healthy eating, reduction in screen</w:t>
      </w:r>
      <w:r>
        <w:t xml:space="preserve"> time and physical activity for the children aged less than a year old to five. Therefore, the government will appropriate funds towards establishing programs, enhancing training and knowledge, monitoring the progress, and identification of emerging and ex</w:t>
      </w:r>
      <w:r>
        <w:t xml:space="preserve">panding of existing initiatives that cater to the same. </w:t>
      </w:r>
    </w:p>
    <w:p w14:paraId="05EAED10" w14:textId="77777777" w:rsidR="0054413D" w:rsidRDefault="00D36498" w:rsidP="00A10912">
      <w:pPr>
        <w:spacing w:after="0"/>
        <w:ind w:firstLine="720"/>
      </w:pPr>
      <w:r>
        <w:t xml:space="preserve">On the 26th July of 2018, representative Steve Cohen introduced the Act to Congress, and the referred it to the House Committee on Education and the Workforce and the Senate Health Education, Labor, </w:t>
      </w:r>
      <w:r>
        <w:t xml:space="preserve">and Pension Committee. The chairmen of the mentioned committees are yet to decide whether the Bills will move past their stage. </w:t>
      </w:r>
      <w:hyperlink r:id="rId7" w:history="1">
        <w:r w:rsidR="009C094A" w:rsidRPr="005E6D6D">
          <w:rPr>
            <w:rStyle w:val="Hyperlink"/>
          </w:rPr>
          <w:t>https://www.congress.gov/bill/115th-congress/house-bill/6586?q=%7B"search"%3A%5B"Reducing+Obesity+in+Youth"%5D%7D&amp;r=6&amp;s=10</w:t>
        </w:r>
      </w:hyperlink>
      <w:r w:rsidR="009C094A">
        <w:t xml:space="preserve"> </w:t>
      </w:r>
    </w:p>
    <w:p w14:paraId="20952268" w14:textId="77777777" w:rsidR="0054413D" w:rsidRDefault="00D36498" w:rsidP="00A10912">
      <w:pPr>
        <w:spacing w:after="0"/>
      </w:pPr>
      <w:r>
        <w:br w:type="page"/>
      </w:r>
    </w:p>
    <w:sdt>
      <w:sdtPr>
        <w:rPr>
          <w:rFonts w:ascii="Times New Roman" w:eastAsiaTheme="minorHAnsi" w:hAnsi="Times New Roman" w:cstheme="minorBidi"/>
          <w:b w:val="0"/>
          <w:bCs w:val="0"/>
          <w:color w:val="auto"/>
          <w:sz w:val="24"/>
          <w:szCs w:val="22"/>
          <w:lang w:eastAsia="en-US"/>
        </w:rPr>
        <w:id w:val="1040863288"/>
        <w:docPartObj>
          <w:docPartGallery w:val="Bibliographies"/>
          <w:docPartUnique/>
        </w:docPartObj>
      </w:sdtPr>
      <w:sdtEndPr/>
      <w:sdtContent>
        <w:p w14:paraId="1455ADFA" w14:textId="77777777" w:rsidR="0054413D" w:rsidRPr="00F910DD" w:rsidRDefault="00D36498" w:rsidP="00A10912">
          <w:pPr>
            <w:pStyle w:val="Heading1"/>
            <w:jc w:val="center"/>
            <w:rPr>
              <w:rFonts w:ascii="Times New Roman" w:hAnsi="Times New Roman" w:cs="Times New Roman"/>
              <w:b w:val="0"/>
              <w:color w:val="auto"/>
              <w:sz w:val="24"/>
            </w:rPr>
          </w:pPr>
          <w:r w:rsidRPr="00F910DD">
            <w:rPr>
              <w:rFonts w:ascii="Times New Roman" w:hAnsi="Times New Roman" w:cs="Times New Roman"/>
              <w:b w:val="0"/>
              <w:color w:val="auto"/>
              <w:sz w:val="24"/>
            </w:rPr>
            <w:t>References</w:t>
          </w:r>
        </w:p>
        <w:sdt>
          <w:sdtPr>
            <w:id w:val="111145805"/>
            <w:bibliography/>
          </w:sdtPr>
          <w:sdtEndPr/>
          <w:sdtContent>
            <w:p w14:paraId="35FFFA28" w14:textId="77777777" w:rsidR="0054413D" w:rsidRDefault="00D36498" w:rsidP="00A10912">
              <w:pPr>
                <w:pStyle w:val="Bibliography"/>
                <w:spacing w:after="0"/>
                <w:ind w:left="720" w:hanging="720"/>
                <w:rPr>
                  <w:noProof/>
                </w:rPr>
              </w:pPr>
              <w:r>
                <w:fldChar w:fldCharType="begin"/>
              </w:r>
              <w:r>
                <w:instrText xml:space="preserve"> BIBLIOGRAPHY </w:instrText>
              </w:r>
              <w:r>
                <w:fldChar w:fldCharType="separate"/>
              </w:r>
              <w:r>
                <w:rPr>
                  <w:noProof/>
                </w:rPr>
                <w:t>Rivera, J. A., de Cossio, T. G., Pedraza, L. S., Aburto, T. C., Sanchez, T. G., &amp; Mart</w:t>
              </w:r>
              <w:r>
                <w:rPr>
                  <w:noProof/>
                </w:rPr>
                <w:t xml:space="preserve">orell, R. (2014). "Childhood and adolescent overweight and obesity in Latin America: a systematic review.". </w:t>
              </w:r>
              <w:r>
                <w:rPr>
                  <w:i/>
                  <w:iCs/>
                  <w:noProof/>
                </w:rPr>
                <w:t>The Lancet Diabetes &amp; Endocrinology, 2</w:t>
              </w:r>
              <w:r>
                <w:rPr>
                  <w:noProof/>
                </w:rPr>
                <w:t>(4), 321-332.</w:t>
              </w:r>
            </w:p>
            <w:p w14:paraId="382C9C0F" w14:textId="77777777" w:rsidR="0054413D" w:rsidRDefault="00D36498" w:rsidP="00A10912">
              <w:pPr>
                <w:spacing w:after="0"/>
              </w:pPr>
              <w:r>
                <w:rPr>
                  <w:b/>
                  <w:bCs/>
                  <w:noProof/>
                </w:rPr>
                <w:fldChar w:fldCharType="end"/>
              </w:r>
            </w:p>
          </w:sdtContent>
        </w:sdt>
      </w:sdtContent>
    </w:sdt>
    <w:p w14:paraId="226BC8E3" w14:textId="77777777" w:rsidR="009C094A" w:rsidRDefault="009C094A" w:rsidP="00A10912">
      <w:pPr>
        <w:spacing w:after="0"/>
      </w:pPr>
    </w:p>
    <w:sectPr w:rsidR="009C094A" w:rsidSect="007276A0">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6C918" w14:textId="77777777" w:rsidR="00D36498" w:rsidRDefault="00D36498">
      <w:pPr>
        <w:spacing w:after="0" w:line="240" w:lineRule="auto"/>
      </w:pPr>
      <w:r>
        <w:separator/>
      </w:r>
    </w:p>
  </w:endnote>
  <w:endnote w:type="continuationSeparator" w:id="0">
    <w:p w14:paraId="50901B19" w14:textId="77777777" w:rsidR="00D36498" w:rsidRDefault="00D36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BCD46" w14:textId="77777777" w:rsidR="00D36498" w:rsidRDefault="00D36498">
      <w:pPr>
        <w:spacing w:after="0" w:line="240" w:lineRule="auto"/>
      </w:pPr>
      <w:r>
        <w:separator/>
      </w:r>
    </w:p>
  </w:footnote>
  <w:footnote w:type="continuationSeparator" w:id="0">
    <w:p w14:paraId="62EAF50B" w14:textId="77777777" w:rsidR="00D36498" w:rsidRDefault="00D36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12AA2" w14:textId="731CAB80" w:rsidR="003C3435" w:rsidRDefault="00D36498">
    <w:pPr>
      <w:pStyle w:val="Header"/>
      <w:jc w:val="right"/>
    </w:pPr>
    <w:r>
      <w:t>OBESITY IN YOUTH ACT</w:t>
    </w:r>
    <w:sdt>
      <w:sdtPr>
        <w:id w:val="164886269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2</w:t>
        </w:r>
        <w:r>
          <w:rPr>
            <w:noProof/>
          </w:rPr>
          <w:fldChar w:fldCharType="end"/>
        </w:r>
      </w:sdtContent>
    </w:sdt>
  </w:p>
  <w:p w14:paraId="20582AD0" w14:textId="77777777" w:rsidR="003C3435" w:rsidRDefault="003C3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7CA2A" w14:textId="7730C83D" w:rsidR="007276A0" w:rsidRDefault="00D36498">
    <w:pPr>
      <w:pStyle w:val="Header"/>
      <w:jc w:val="right"/>
    </w:pPr>
    <w:r>
      <w:t xml:space="preserve">Running </w:t>
    </w:r>
    <w:r w:rsidR="003C3435">
      <w:t>h</w:t>
    </w:r>
    <w:r>
      <w:t xml:space="preserve">ead: </w:t>
    </w:r>
    <w:r>
      <w:t>OBESITY IN YOUTH ACT</w:t>
    </w:r>
    <w:r>
      <w:tab/>
    </w:r>
    <w:r>
      <w:tab/>
    </w:r>
    <w:sdt>
      <w:sdtPr>
        <w:id w:val="1461465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413D">
          <w:rPr>
            <w:noProof/>
          </w:rPr>
          <w:t>1</w:t>
        </w:r>
        <w:r>
          <w:rPr>
            <w:noProof/>
          </w:rPr>
          <w:fldChar w:fldCharType="end"/>
        </w:r>
      </w:sdtContent>
    </w:sdt>
  </w:p>
  <w:p w14:paraId="7B138C57" w14:textId="77777777" w:rsidR="007276A0" w:rsidRDefault="007276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F31"/>
    <w:rsid w:val="00044E73"/>
    <w:rsid w:val="0031011F"/>
    <w:rsid w:val="00321B78"/>
    <w:rsid w:val="003C3435"/>
    <w:rsid w:val="004862B6"/>
    <w:rsid w:val="004D6C9F"/>
    <w:rsid w:val="004E0829"/>
    <w:rsid w:val="00513C96"/>
    <w:rsid w:val="0054413D"/>
    <w:rsid w:val="005822C5"/>
    <w:rsid w:val="005E6D6D"/>
    <w:rsid w:val="006E6D27"/>
    <w:rsid w:val="007276A0"/>
    <w:rsid w:val="008B21C3"/>
    <w:rsid w:val="009245F0"/>
    <w:rsid w:val="00962D59"/>
    <w:rsid w:val="009C094A"/>
    <w:rsid w:val="00A10912"/>
    <w:rsid w:val="00B769B2"/>
    <w:rsid w:val="00D36498"/>
    <w:rsid w:val="00F910DD"/>
    <w:rsid w:val="00FD1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DC0318-F6F6-4734-84B9-5DEF00FAB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4413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6C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C9F"/>
    <w:rPr>
      <w:rFonts w:ascii="Tahoma" w:hAnsi="Tahoma" w:cs="Tahoma"/>
      <w:sz w:val="16"/>
      <w:szCs w:val="16"/>
    </w:rPr>
  </w:style>
  <w:style w:type="character" w:styleId="Hyperlink">
    <w:name w:val="Hyperlink"/>
    <w:basedOn w:val="DefaultParagraphFont"/>
    <w:uiPriority w:val="99"/>
    <w:unhideWhenUsed/>
    <w:rsid w:val="009C094A"/>
    <w:rPr>
      <w:color w:val="0000FF" w:themeColor="hyperlink"/>
      <w:u w:val="single"/>
    </w:rPr>
  </w:style>
  <w:style w:type="paragraph" w:styleId="Header">
    <w:name w:val="header"/>
    <w:basedOn w:val="Normal"/>
    <w:link w:val="HeaderChar"/>
    <w:uiPriority w:val="99"/>
    <w:unhideWhenUsed/>
    <w:rsid w:val="00727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6A0"/>
  </w:style>
  <w:style w:type="paragraph" w:styleId="Footer">
    <w:name w:val="footer"/>
    <w:basedOn w:val="Normal"/>
    <w:link w:val="FooterChar"/>
    <w:uiPriority w:val="99"/>
    <w:unhideWhenUsed/>
    <w:rsid w:val="00727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6A0"/>
  </w:style>
  <w:style w:type="character" w:customStyle="1" w:styleId="Heading1Char">
    <w:name w:val="Heading 1 Char"/>
    <w:basedOn w:val="DefaultParagraphFont"/>
    <w:link w:val="Heading1"/>
    <w:uiPriority w:val="9"/>
    <w:rsid w:val="0054413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44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gress.gov/bill/115th-congress/house-bill/6586?q=%7B%22search%22%3A%5B%22Reducing+Obesity+in+Youth%22%5D%7D&amp;r=6&amp;s=1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Riv14</b:Tag>
    <b:SourceType>JournalArticle</b:SourceType>
    <b:Guid>{80E4026C-319A-49B2-817D-B600A2077248}</b:Guid>
    <b:Title>"Childhood and adolescent overweight and obesity in Latin America: a systematic review."</b:Title>
    <b:JournalName>The lancet Diabetes &amp; endocrinology</b:JournalName>
    <b:Year>2014</b:Year>
    <b:Pages>321-332</b:Pages>
    <b:Author>
      <b:Author>
        <b:NameList>
          <b:Person>
            <b:Last>Rivera</b:Last>
            <b:Middle>Angel</b:Middle>
            <b:First>Juan</b:First>
          </b:Person>
          <b:Person>
            <b:Last>de Cossio</b:Last>
            <b:Middle>Gonzalez</b:Middle>
            <b:First>Teresita </b:First>
          </b:Person>
          <b:Person>
            <b:Last>Pedraza</b:Last>
            <b:Middle>Susana</b:Middle>
            <b:First>Lilia</b:First>
          </b:Person>
          <b:Person>
            <b:Last>Aburto</b:Last>
            <b:Middle>Cony</b:Middle>
            <b:First>Tania</b:First>
          </b:Person>
          <b:Person>
            <b:Last>Sanchez</b:Last>
            <b:Middle>Georgina</b:Middle>
            <b:First>Tania</b:First>
          </b:Person>
          <b:Person>
            <b:Last>Martorell</b:Last>
            <b:First>Reynaldo</b:First>
          </b:Person>
        </b:NameList>
      </b:Author>
    </b:Author>
    <b:Volume>2</b:Volume>
    <b:Issue>4</b:Issue>
    <b:RefOrder>1</b:RefOrder>
  </b:Source>
</b:Sources>
</file>

<file path=customXml/itemProps1.xml><?xml version="1.0" encoding="utf-8"?>
<ds:datastoreItem xmlns:ds="http://schemas.openxmlformats.org/officeDocument/2006/customXml" ds:itemID="{3E8B2C0D-A52D-404A-BBAF-3304BC6F9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2019-04-12T19:22:00Z</dcterms:created>
  <dcterms:modified xsi:type="dcterms:W3CDTF">2019-04-12T19:22:00Z</dcterms:modified>
</cp:coreProperties>
</file>